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DBC" w:rsidRPr="00F34DBC" w:rsidRDefault="00F34DBC" w:rsidP="00F34DBC">
      <w:pPr>
        <w:shd w:val="clear" w:color="auto" w:fill="FFFFFF"/>
        <w:tabs>
          <w:tab w:val="center" w:pos="6379"/>
        </w:tabs>
        <w:spacing w:line="276" w:lineRule="auto"/>
        <w:jc w:val="center"/>
        <w:rPr>
          <w:b/>
          <w:bCs/>
          <w:color w:val="000000"/>
          <w:sz w:val="26"/>
          <w:szCs w:val="26"/>
        </w:rPr>
      </w:pPr>
      <w:r w:rsidRPr="00F34DBC">
        <w:rPr>
          <w:b/>
          <w:color w:val="000000"/>
        </w:rPr>
        <w:t>CỘNG HÒA XÃ HỘI CHỦ NGHĨA VIỆT NAM</w:t>
      </w:r>
    </w:p>
    <w:p w:rsidR="00F34DBC" w:rsidRDefault="00F34DBC" w:rsidP="00F34DBC">
      <w:pPr>
        <w:shd w:val="clear" w:color="auto" w:fill="FFFFFF"/>
        <w:spacing w:line="276" w:lineRule="auto"/>
        <w:jc w:val="center"/>
        <w:rPr>
          <w:color w:val="1B1B1B"/>
        </w:rPr>
      </w:pPr>
      <w:r>
        <w:rPr>
          <w:b/>
          <w:color w:val="000000"/>
        </w:rPr>
        <w:t>Độc lập – Tự do – Hạnh phúc</w:t>
      </w:r>
      <w:r w:rsidRPr="00A756F2">
        <w:rPr>
          <w:b/>
          <w:bCs/>
          <w:color w:val="1B1B1B"/>
        </w:rPr>
        <w:t> </w:t>
      </w:r>
      <w:r w:rsidRPr="00A756F2">
        <w:rPr>
          <w:color w:val="1B1B1B"/>
        </w:rPr>
        <w:t> </w:t>
      </w:r>
    </w:p>
    <w:p w:rsidR="00F34DBC" w:rsidRDefault="00F34DBC" w:rsidP="00F34DBC">
      <w:pPr>
        <w:shd w:val="clear" w:color="auto" w:fill="FFFFFF"/>
        <w:spacing w:line="276" w:lineRule="auto"/>
        <w:jc w:val="center"/>
        <w:rPr>
          <w:b/>
          <w:color w:val="1B1B1B"/>
        </w:rPr>
      </w:pPr>
    </w:p>
    <w:p w:rsidR="00F34DBC" w:rsidRDefault="00F34DBC" w:rsidP="00F34DBC">
      <w:pPr>
        <w:shd w:val="clear" w:color="auto" w:fill="FFFFFF"/>
        <w:spacing w:line="276" w:lineRule="auto"/>
        <w:jc w:val="center"/>
        <w:rPr>
          <w:b/>
          <w:color w:val="1B1B1B"/>
        </w:rPr>
      </w:pPr>
      <w:bookmarkStart w:id="0" w:name="_GoBack"/>
      <w:bookmarkEnd w:id="0"/>
    </w:p>
    <w:p w:rsidR="00F34DBC" w:rsidRPr="007F5826" w:rsidRDefault="00F34DBC" w:rsidP="00F34DBC">
      <w:pPr>
        <w:shd w:val="clear" w:color="auto" w:fill="FFFFFF"/>
        <w:spacing w:line="276" w:lineRule="auto"/>
        <w:jc w:val="center"/>
        <w:rPr>
          <w:b/>
          <w:color w:val="1B1B1B"/>
        </w:rPr>
      </w:pPr>
      <w:r w:rsidRPr="007F5826">
        <w:rPr>
          <w:b/>
          <w:color w:val="1B1B1B"/>
        </w:rPr>
        <w:t xml:space="preserve">XÁC NHẬN KHỐI LƯỢNG TRÁI PHIẾU BÁN </w:t>
      </w:r>
      <w:r>
        <w:rPr>
          <w:b/>
          <w:color w:val="1B1B1B"/>
        </w:rPr>
        <w:br/>
      </w:r>
      <w:r w:rsidRPr="007F5826">
        <w:rPr>
          <w:b/>
          <w:color w:val="1B1B1B"/>
        </w:rPr>
        <w:t>THEO ĐỀ NGHỊ MUA LẠI TRƯỚC HẠN</w:t>
      </w:r>
      <w:r>
        <w:rPr>
          <w:b/>
          <w:color w:val="1B1B1B"/>
        </w:rPr>
        <w:t xml:space="preserve"> CỦA TỔNG CÔNG TY XÂY DỰNG SỐ 1 - CTCP</w:t>
      </w:r>
    </w:p>
    <w:p w:rsidR="00F34DBC" w:rsidRDefault="00F34DBC" w:rsidP="00F34DBC">
      <w:pPr>
        <w:shd w:val="clear" w:color="auto" w:fill="FFFFFF"/>
        <w:spacing w:line="276" w:lineRule="auto"/>
        <w:jc w:val="center"/>
        <w:rPr>
          <w:color w:val="1B1B1B"/>
        </w:rPr>
      </w:pPr>
    </w:p>
    <w:p w:rsidR="00F34DBC" w:rsidRDefault="00F34DBC" w:rsidP="00F34DBC">
      <w:pPr>
        <w:shd w:val="clear" w:color="auto" w:fill="FFFFFF"/>
        <w:spacing w:line="276" w:lineRule="auto"/>
        <w:jc w:val="center"/>
        <w:rPr>
          <w:b/>
          <w:color w:val="1B1B1B"/>
        </w:rPr>
      </w:pPr>
      <w:r>
        <w:rPr>
          <w:b/>
          <w:color w:val="1B1B1B"/>
        </w:rPr>
        <w:t>Kính gửi: Công ty Cổ phần Chứng khoán Sài Gòn -  Hà Nội (SHS)</w:t>
      </w:r>
    </w:p>
    <w:p w:rsidR="00F34DBC" w:rsidRDefault="00F34DBC" w:rsidP="00F34DBC">
      <w:pPr>
        <w:shd w:val="clear" w:color="auto" w:fill="FFFFFF"/>
        <w:spacing w:line="276" w:lineRule="auto"/>
        <w:jc w:val="both"/>
        <w:rPr>
          <w:b/>
          <w:color w:val="1B1B1B"/>
        </w:rPr>
      </w:pPr>
    </w:p>
    <w:p w:rsidR="00F34DBC" w:rsidRDefault="00F34DBC" w:rsidP="00F34DBC">
      <w:pPr>
        <w:shd w:val="clear" w:color="auto" w:fill="FFFFFF"/>
        <w:spacing w:before="120" w:line="288" w:lineRule="auto"/>
        <w:jc w:val="both"/>
        <w:rPr>
          <w:color w:val="1B1B1B"/>
        </w:rPr>
      </w:pPr>
      <w:r>
        <w:rPr>
          <w:color w:val="1B1B1B"/>
        </w:rPr>
        <w:t>Căn cứ thông báo mua lại trước hạn Trái Phiếu CC1. 2019.1 của Tổng Công ty Xây dựng số 1 – CTCP, tôi (chúng tôi) xác nhận đồng ý bán lại Trái Phiếu CC1.2019.1 theo đề nghị của Tổ chức phát hành như sau:</w:t>
      </w:r>
    </w:p>
    <w:p w:rsidR="00F34DBC" w:rsidRDefault="00F34DBC" w:rsidP="00F34DBC">
      <w:pPr>
        <w:shd w:val="clear" w:color="auto" w:fill="FFFFFF"/>
        <w:spacing w:before="120" w:line="288" w:lineRule="auto"/>
        <w:jc w:val="both"/>
        <w:rPr>
          <w:color w:val="1B1B1B"/>
        </w:rPr>
      </w:pPr>
      <w:r>
        <w:rPr>
          <w:color w:val="1B1B1B"/>
        </w:rPr>
        <w:t>Tên Người sở hữu Trái phiếu: …………………………………………………………………………….</w:t>
      </w:r>
    </w:p>
    <w:p w:rsidR="00F34DBC" w:rsidRDefault="00F34DBC" w:rsidP="00F34DBC">
      <w:pPr>
        <w:shd w:val="clear" w:color="auto" w:fill="FFFFFF"/>
        <w:spacing w:before="120" w:line="288" w:lineRule="auto"/>
        <w:jc w:val="both"/>
        <w:rPr>
          <w:color w:val="1B1B1B"/>
        </w:rPr>
      </w:pPr>
      <w:r>
        <w:rPr>
          <w:color w:val="1B1B1B"/>
        </w:rPr>
        <w:t>CMND/CCCD/Hộ chiếu/ĐKKD: …………………………………………………………………………</w:t>
      </w:r>
    </w:p>
    <w:p w:rsidR="00F34DBC" w:rsidRDefault="00F34DBC" w:rsidP="00F34DBC">
      <w:pPr>
        <w:shd w:val="clear" w:color="auto" w:fill="FFFFFF"/>
        <w:spacing w:before="120" w:line="288" w:lineRule="auto"/>
        <w:jc w:val="both"/>
        <w:rPr>
          <w:color w:val="1B1B1B"/>
        </w:rPr>
      </w:pPr>
      <w:r>
        <w:rPr>
          <w:color w:val="1B1B1B"/>
        </w:rPr>
        <w:t>Địa chỉ liên hệ: …………………………………………………………………………………………….</w:t>
      </w:r>
    </w:p>
    <w:p w:rsidR="00F34DBC" w:rsidRDefault="00F34DBC" w:rsidP="00F34DBC">
      <w:pPr>
        <w:shd w:val="clear" w:color="auto" w:fill="FFFFFF"/>
        <w:spacing w:before="120" w:line="288" w:lineRule="auto"/>
        <w:jc w:val="both"/>
        <w:rPr>
          <w:color w:val="1B1B1B"/>
        </w:rPr>
      </w:pPr>
      <w:r>
        <w:rPr>
          <w:color w:val="1B1B1B"/>
        </w:rPr>
        <w:t>Điện thoại: …………………..</w:t>
      </w:r>
    </w:p>
    <w:p w:rsidR="00F34DBC" w:rsidRDefault="00F34DBC" w:rsidP="00F34DBC">
      <w:pPr>
        <w:shd w:val="clear" w:color="auto" w:fill="FFFFFF"/>
        <w:spacing w:before="120" w:line="288" w:lineRule="auto"/>
        <w:jc w:val="both"/>
        <w:rPr>
          <w:color w:val="1B1B1B"/>
        </w:rPr>
      </w:pPr>
      <w:r>
        <w:rPr>
          <w:color w:val="1B1B1B"/>
        </w:rPr>
        <w:t>Tên người đại diện (nếu là tổ chức): ………………………………………………………………………</w:t>
      </w:r>
    </w:p>
    <w:p w:rsidR="00F34DBC" w:rsidRDefault="00F34DBC" w:rsidP="00F34DBC">
      <w:pPr>
        <w:shd w:val="clear" w:color="auto" w:fill="FFFFFF"/>
        <w:spacing w:before="120" w:line="288" w:lineRule="auto"/>
        <w:jc w:val="both"/>
        <w:rPr>
          <w:color w:val="1B1B1B"/>
        </w:rPr>
      </w:pPr>
      <w:r>
        <w:rPr>
          <w:color w:val="1B1B1B"/>
        </w:rPr>
        <w:t>Chức vụ: …………………………………………………………………………………………………..</w:t>
      </w:r>
    </w:p>
    <w:p w:rsidR="00F34DBC" w:rsidRDefault="00F34DBC" w:rsidP="00F34DBC">
      <w:pPr>
        <w:shd w:val="clear" w:color="auto" w:fill="FFFFFF"/>
        <w:spacing w:before="120" w:line="288" w:lineRule="auto"/>
        <w:jc w:val="both"/>
        <w:rPr>
          <w:color w:val="1B1B1B"/>
        </w:rPr>
      </w:pPr>
      <w:r>
        <w:rPr>
          <w:color w:val="1B1B1B"/>
        </w:rPr>
        <w:t>Văn bản ủy quyền (nếu người đại diện không phải là người đại diện theo pháp luật của tổ chức): …..................................................................................................................................................................</w:t>
      </w:r>
    </w:p>
    <w:p w:rsidR="00F34DBC" w:rsidRDefault="00F34DBC" w:rsidP="00F34DBC">
      <w:pPr>
        <w:shd w:val="clear" w:color="auto" w:fill="FFFFFF"/>
        <w:spacing w:before="120" w:line="288" w:lineRule="auto"/>
        <w:jc w:val="both"/>
        <w:rPr>
          <w:color w:val="1B1B1B"/>
        </w:rPr>
      </w:pPr>
      <w:r>
        <w:rPr>
          <w:color w:val="1B1B1B"/>
        </w:rPr>
        <w:t>CMND của người đại diện: …………………………..</w:t>
      </w:r>
    </w:p>
    <w:p w:rsidR="00F34DBC" w:rsidRDefault="00F34DBC" w:rsidP="00F34DBC">
      <w:pPr>
        <w:shd w:val="clear" w:color="auto" w:fill="FFFFFF"/>
        <w:spacing w:before="120" w:line="288" w:lineRule="auto"/>
        <w:jc w:val="both"/>
        <w:rPr>
          <w:color w:val="1B1B1B"/>
        </w:rPr>
      </w:pPr>
      <w:r>
        <w:rPr>
          <w:color w:val="1B1B1B"/>
        </w:rPr>
        <w:t>Số trái phiếu sở hữu: …………………………</w:t>
      </w:r>
    </w:p>
    <w:p w:rsidR="00F34DBC" w:rsidRDefault="00F34DBC" w:rsidP="00F34DBC">
      <w:pPr>
        <w:shd w:val="clear" w:color="auto" w:fill="FFFFFF"/>
        <w:spacing w:before="120" w:line="288" w:lineRule="auto"/>
        <w:jc w:val="both"/>
        <w:rPr>
          <w:color w:val="1B1B1B"/>
        </w:rPr>
      </w:pPr>
      <w:r>
        <w:rPr>
          <w:color w:val="1B1B1B"/>
        </w:rPr>
        <w:t>Số trái phiếu đồng ý bán: …………………………………………</w:t>
      </w:r>
    </w:p>
    <w:p w:rsidR="00F34DBC" w:rsidRDefault="00F34DBC" w:rsidP="00F34DBC">
      <w:pPr>
        <w:shd w:val="clear" w:color="auto" w:fill="FFFFFF"/>
        <w:spacing w:line="276" w:lineRule="auto"/>
        <w:jc w:val="both"/>
        <w:rPr>
          <w:color w:val="1B1B1B"/>
        </w:rPr>
      </w:pPr>
    </w:p>
    <w:p w:rsidR="00F34DBC" w:rsidRDefault="00F34DBC" w:rsidP="00F34DBC">
      <w:pPr>
        <w:shd w:val="clear" w:color="auto" w:fill="FFFFFF"/>
        <w:spacing w:line="276" w:lineRule="auto"/>
        <w:jc w:val="both"/>
        <w:rPr>
          <w:color w:val="1B1B1B"/>
        </w:rPr>
      </w:pPr>
      <w:r>
        <w:rPr>
          <w:color w:val="1B1B1B"/>
        </w:rPr>
        <w:t xml:space="preserve">Tôi/Chúng tôi cam kết những thông tin trên là đầy đủ, chính xác và hoàn toàn chịu trách nhiệm về các thông tin trên và bản Xác nhận bán trái phiếu này. Đối với các khoản thuế phát sinh liên quan tới bán trái phiếu (nếu có), tôi/chúng tôi cam kết tuân thủ đúng theo quy định của pháp luật và Văn kiện Trái phiếu. </w:t>
      </w:r>
    </w:p>
    <w:p w:rsidR="00F34DBC" w:rsidRDefault="00F34DBC" w:rsidP="00F34DBC">
      <w:pPr>
        <w:shd w:val="clear" w:color="auto" w:fill="FFFFFF"/>
        <w:spacing w:line="276" w:lineRule="auto"/>
        <w:jc w:val="both"/>
        <w:rPr>
          <w:color w:val="1B1B1B"/>
        </w:rPr>
      </w:pPr>
    </w:p>
    <w:p w:rsidR="00F34DBC" w:rsidRPr="007F5826" w:rsidRDefault="00F34DBC" w:rsidP="00F34DBC">
      <w:pPr>
        <w:shd w:val="clear" w:color="auto" w:fill="FFFFFF"/>
        <w:tabs>
          <w:tab w:val="right" w:pos="9639"/>
        </w:tabs>
        <w:spacing w:line="276" w:lineRule="auto"/>
        <w:jc w:val="both"/>
        <w:rPr>
          <w:i/>
          <w:color w:val="1B1B1B"/>
        </w:rPr>
      </w:pPr>
      <w:r>
        <w:rPr>
          <w:color w:val="1B1B1B"/>
        </w:rPr>
        <w:tab/>
      </w:r>
      <w:r w:rsidRPr="007F5826">
        <w:rPr>
          <w:i/>
          <w:color w:val="1B1B1B"/>
        </w:rPr>
        <w:t>Ngày …... tháng …. Năm 2021</w:t>
      </w:r>
    </w:p>
    <w:p w:rsidR="00F34DBC" w:rsidRPr="007F5826" w:rsidRDefault="00F34DBC" w:rsidP="00F34DBC">
      <w:pPr>
        <w:shd w:val="clear" w:color="auto" w:fill="FFFFFF"/>
        <w:tabs>
          <w:tab w:val="center" w:pos="7655"/>
          <w:tab w:val="right" w:pos="9639"/>
        </w:tabs>
        <w:spacing w:line="276" w:lineRule="auto"/>
        <w:jc w:val="both"/>
        <w:rPr>
          <w:b/>
          <w:color w:val="1B1B1B"/>
        </w:rPr>
      </w:pPr>
      <w:r>
        <w:rPr>
          <w:color w:val="1B1B1B"/>
        </w:rPr>
        <w:tab/>
      </w:r>
      <w:r w:rsidRPr="007F5826">
        <w:rPr>
          <w:b/>
          <w:color w:val="1B1B1B"/>
        </w:rPr>
        <w:t>Người sở hữu trái phiếu</w:t>
      </w:r>
      <w:r>
        <w:rPr>
          <w:rStyle w:val="FootnoteReference"/>
          <w:b/>
          <w:color w:val="1B1B1B"/>
        </w:rPr>
        <w:footnoteReference w:id="1"/>
      </w:r>
    </w:p>
    <w:p w:rsidR="00F34DBC" w:rsidRDefault="00F34DBC" w:rsidP="00F34DBC">
      <w:pPr>
        <w:shd w:val="clear" w:color="auto" w:fill="FFFFFF"/>
        <w:tabs>
          <w:tab w:val="center" w:pos="7655"/>
          <w:tab w:val="right" w:pos="9639"/>
        </w:tabs>
        <w:spacing w:line="276" w:lineRule="auto"/>
        <w:jc w:val="both"/>
        <w:rPr>
          <w:color w:val="1B1B1B"/>
        </w:rPr>
      </w:pPr>
      <w:r>
        <w:rPr>
          <w:color w:val="1B1B1B"/>
        </w:rPr>
        <w:tab/>
        <w:t>(ký, ghi rõ họ tên, đóng dấu nếu là tổ chức)</w:t>
      </w:r>
    </w:p>
    <w:p w:rsidR="00F34DBC" w:rsidRDefault="00F34DBC" w:rsidP="00F34DBC">
      <w:pPr>
        <w:shd w:val="clear" w:color="auto" w:fill="FFFFFF"/>
        <w:spacing w:line="276" w:lineRule="auto"/>
        <w:jc w:val="both"/>
        <w:rPr>
          <w:color w:val="1B1B1B"/>
        </w:rPr>
      </w:pPr>
    </w:p>
    <w:p w:rsidR="00F34DBC" w:rsidRPr="00DC2950" w:rsidRDefault="00F34DBC" w:rsidP="00F34DBC">
      <w:pPr>
        <w:shd w:val="clear" w:color="auto" w:fill="FFFFFF"/>
        <w:spacing w:line="276" w:lineRule="auto"/>
        <w:jc w:val="both"/>
        <w:rPr>
          <w:b/>
          <w:color w:val="333333"/>
        </w:rPr>
      </w:pPr>
      <w:r>
        <w:rPr>
          <w:b/>
          <w:color w:val="1B1B1B"/>
        </w:rPr>
        <w:t xml:space="preserve">                                              </w:t>
      </w:r>
    </w:p>
    <w:p w:rsidR="00BE55F5" w:rsidRDefault="00BE55F5"/>
    <w:sectPr w:rsidR="00BE55F5" w:rsidSect="007F5826">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DBC" w:rsidRDefault="00F34DBC" w:rsidP="00F34DBC">
      <w:r>
        <w:separator/>
      </w:r>
    </w:p>
  </w:endnote>
  <w:endnote w:type="continuationSeparator" w:id="0">
    <w:p w:rsidR="00F34DBC" w:rsidRDefault="00F34DBC" w:rsidP="00F3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DBC" w:rsidRDefault="00F34DBC" w:rsidP="00F34DBC">
      <w:r>
        <w:separator/>
      </w:r>
    </w:p>
  </w:footnote>
  <w:footnote w:type="continuationSeparator" w:id="0">
    <w:p w:rsidR="00F34DBC" w:rsidRDefault="00F34DBC" w:rsidP="00F34DBC">
      <w:r>
        <w:continuationSeparator/>
      </w:r>
    </w:p>
  </w:footnote>
  <w:footnote w:id="1">
    <w:p w:rsidR="00F34DBC" w:rsidRPr="00B25F5A" w:rsidRDefault="00F34DBC" w:rsidP="00F34DBC">
      <w:pPr>
        <w:pStyle w:val="FootnoteText"/>
        <w:rPr>
          <w:b/>
        </w:rPr>
      </w:pPr>
      <w:r w:rsidRPr="00B25F5A">
        <w:rPr>
          <w:rStyle w:val="FootnoteReference"/>
          <w:b/>
        </w:rPr>
        <w:footnoteRef/>
      </w:r>
      <w:r w:rsidRPr="00B25F5A">
        <w:rPr>
          <w:b/>
        </w:rPr>
        <w:t xml:space="preserve"> Người sở hữu TP điền các thông tin, ký, ghi rõ họ tên (đóng dấu nếu là tổ chức) và gửi bản Xác nhận này về địa chỉ của SHS chậm nhất là 17 h 30 phút ngày chốt danh sách (</w:t>
      </w:r>
      <w:r>
        <w:rPr>
          <w:b/>
        </w:rPr>
        <w:t>11/11</w:t>
      </w:r>
      <w:r w:rsidRPr="00B25F5A">
        <w:rPr>
          <w:b/>
        </w:rPr>
        <w:t>/2021) kèm theo Giấy Chứng nhận Sở hữu Trái Phiếu.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B60E6F"/>
    <w:multiLevelType w:val="hybridMultilevel"/>
    <w:tmpl w:val="BAFCD836"/>
    <w:lvl w:ilvl="0" w:tplc="02EA100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293EB9"/>
    <w:multiLevelType w:val="hybridMultilevel"/>
    <w:tmpl w:val="D2A0D446"/>
    <w:lvl w:ilvl="0" w:tplc="0409000F">
      <w:start w:val="1"/>
      <w:numFmt w:val="decimal"/>
      <w:lvlText w:val="%1."/>
      <w:lvlJc w:val="left"/>
      <w:pPr>
        <w:ind w:left="720" w:hanging="360"/>
      </w:pPr>
    </w:lvl>
    <w:lvl w:ilvl="1" w:tplc="E1DA12E2">
      <w:numFmt w:val="bullet"/>
      <w:lvlText w:val="-"/>
      <w:lvlJc w:val="left"/>
      <w:pPr>
        <w:ind w:left="1760" w:hanging="68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C95E77"/>
    <w:multiLevelType w:val="hybridMultilevel"/>
    <w:tmpl w:val="A486533E"/>
    <w:lvl w:ilvl="0" w:tplc="696E0BB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BC"/>
    <w:rsid w:val="00BE55F5"/>
    <w:rsid w:val="00F3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BD25C-ED95-4A0B-95A3-87E872B5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DBC"/>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nhideWhenUsed/>
    <w:qFormat/>
    <w:rsid w:val="00F34DBC"/>
    <w:pPr>
      <w:keepNext/>
      <w:snapToGrid w:val="0"/>
      <w:ind w:left="4320" w:firstLine="720"/>
      <w:jc w:val="center"/>
      <w:outlineLvl w:val="6"/>
    </w:pPr>
    <w:rPr>
      <w:rFonts w:ascii=".VnTime" w:hAnsi=".VnTime"/>
      <w:i/>
      <w:sz w:val="26"/>
      <w:szCs w:val="20"/>
    </w:rPr>
  </w:style>
  <w:style w:type="paragraph" w:styleId="Heading8">
    <w:name w:val="heading 8"/>
    <w:basedOn w:val="Normal"/>
    <w:next w:val="Normal"/>
    <w:link w:val="Heading8Char"/>
    <w:semiHidden/>
    <w:unhideWhenUsed/>
    <w:qFormat/>
    <w:rsid w:val="00F34DBC"/>
    <w:pPr>
      <w:keepNext/>
      <w:outlineLvl w:val="7"/>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34DBC"/>
    <w:rPr>
      <w:rFonts w:ascii=".VnTime" w:eastAsia="Times New Roman" w:hAnsi=".VnTime" w:cs="Times New Roman"/>
      <w:i/>
      <w:sz w:val="26"/>
      <w:szCs w:val="20"/>
    </w:rPr>
  </w:style>
  <w:style w:type="character" w:customStyle="1" w:styleId="Heading8Char">
    <w:name w:val="Heading 8 Char"/>
    <w:basedOn w:val="DefaultParagraphFont"/>
    <w:link w:val="Heading8"/>
    <w:semiHidden/>
    <w:rsid w:val="00F34DBC"/>
    <w:rPr>
      <w:rFonts w:ascii=".VnTime" w:eastAsia="Times New Roman" w:hAnsi=".VnTime" w:cs="Times New Roman"/>
      <w:b/>
      <w:bCs/>
      <w:sz w:val="28"/>
      <w:szCs w:val="24"/>
    </w:rPr>
  </w:style>
  <w:style w:type="paragraph" w:styleId="ListParagraph">
    <w:name w:val="List Paragraph"/>
    <w:basedOn w:val="Normal"/>
    <w:link w:val="ListParagraphChar"/>
    <w:qFormat/>
    <w:rsid w:val="00F34DBC"/>
    <w:pPr>
      <w:ind w:left="720"/>
      <w:contextualSpacing/>
    </w:pPr>
  </w:style>
  <w:style w:type="character" w:customStyle="1" w:styleId="ListParagraphChar">
    <w:name w:val="List Paragraph Char"/>
    <w:link w:val="ListParagraph"/>
    <w:locked/>
    <w:rsid w:val="00F34DB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34DBC"/>
    <w:rPr>
      <w:sz w:val="20"/>
      <w:szCs w:val="20"/>
    </w:rPr>
  </w:style>
  <w:style w:type="character" w:customStyle="1" w:styleId="FootnoteTextChar">
    <w:name w:val="Footnote Text Char"/>
    <w:basedOn w:val="DefaultParagraphFont"/>
    <w:link w:val="FootnoteText"/>
    <w:uiPriority w:val="99"/>
    <w:semiHidden/>
    <w:rsid w:val="00F34DB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4DBC"/>
    <w:rPr>
      <w:vertAlign w:val="superscript"/>
    </w:rPr>
  </w:style>
  <w:style w:type="paragraph" w:styleId="List5">
    <w:name w:val="List 5"/>
    <w:basedOn w:val="Normal"/>
    <w:uiPriority w:val="99"/>
    <w:semiHidden/>
    <w:unhideWhenUsed/>
    <w:rsid w:val="00F34DBC"/>
    <w:pPr>
      <w:spacing w:before="120" w:after="240"/>
      <w:ind w:left="1800" w:hanging="360"/>
      <w:contextualSpacing/>
      <w:jc w:val="both"/>
    </w:pPr>
    <w:rPr>
      <w:rFonts w:ascii="Tahoma" w:eastAsiaTheme="minorEastAsia" w:hAnsi="Tahoma" w:cs="Tahom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2021-10-25T08:36:00Z</dcterms:created>
  <dcterms:modified xsi:type="dcterms:W3CDTF">2021-10-25T08:37:00Z</dcterms:modified>
</cp:coreProperties>
</file>